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5664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hanging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8" w:left="5664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hanging="0"/>
        <w:jc w:val="right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Załącznik nr 2 do SWZ</w:t>
      </w:r>
    </w:p>
    <w:p>
      <w:pPr>
        <w:pStyle w:val="Normal"/>
        <w:spacing w:lineRule="auto" w:line="48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Wykonawca:</w:t>
      </w:r>
    </w:p>
    <w:p>
      <w:pPr>
        <w:pStyle w:val="Normal"/>
        <w:ind w:hanging="0" w:right="5954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ind w:hanging="0" w:right="5953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(pełna nazwa/firma, adres)</w:t>
      </w:r>
    </w:p>
    <w:p>
      <w:pPr>
        <w:pStyle w:val="Normal"/>
        <w:spacing w:lineRule="auto" w:line="240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Prawo zamówień publicznych (zwane dalej jako: ustawa Pzp lub ustawa), </w:t>
      </w:r>
    </w:p>
    <w:p>
      <w:pPr>
        <w:pStyle w:val="Normal"/>
        <w:spacing w:before="120" w:after="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DOTYCZĄCE NIEPODLEGANIA WYKLUCZENIU ORAZ SPEŁNIANIA WARUNKÓW UDZIAŁU W POSTĘPOWANIU </w:t>
      </w:r>
    </w:p>
    <w:p>
      <w:pPr>
        <w:pStyle w:val="Normal"/>
        <w:spacing w:before="0" w:after="97"/>
        <w:rPr/>
      </w:pPr>
      <w:r>
        <w:rPr>
          <w:rFonts w:eastAsia="Times New Roman" w:cs="Arial" w:ascii="Arial" w:hAnsi="Arial"/>
          <w:b/>
          <w:sz w:val="24"/>
          <w:szCs w:val="24"/>
          <w:lang w:eastAsia="pl-PL"/>
        </w:rPr>
        <w:t>Na potrzeby postępowania o udzielenie zamówienia publicznego, którego przedmiotem jest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Ś</w:t>
      </w:r>
      <w:r>
        <w:rPr>
          <w:rStyle w:val="Teksttreci3"/>
          <w:rFonts w:ascii="Arial" w:hAnsi="Arial"/>
          <w:b/>
          <w:bCs/>
          <w:sz w:val="24"/>
          <w:szCs w:val="24"/>
        </w:rPr>
        <w:t xml:space="preserve">wiadczenie usług związanych z organizacją i prowadzeniem zajęć wczesnego wspomagania rozwoju dziecka w ramach rządowego programu „Za Życiem” </w:t>
      </w:r>
      <w:bookmarkStart w:id="0" w:name="bookmark0"/>
      <w:r>
        <w:rPr>
          <w:rStyle w:val="Nagwek1"/>
          <w:rFonts w:cs="Calibri" w:ascii="Arial" w:hAnsi="Arial"/>
          <w:b/>
          <w:bCs/>
          <w:sz w:val="24"/>
          <w:szCs w:val="24"/>
        </w:rPr>
        <w:t>w Specjalnym Ośrodku Szkolno-Wychowawczym im. Janiny Doroszewskiej w Krasnymstawie</w:t>
      </w:r>
      <w:bookmarkEnd w:id="0"/>
      <w:r>
        <w:rPr>
          <w:rStyle w:val="Nagwek1"/>
          <w:rFonts w:cs="Calibri" w:ascii="Arial" w:hAnsi="Arial"/>
          <w:b/>
          <w:bCs/>
          <w:sz w:val="24"/>
          <w:szCs w:val="24"/>
        </w:rPr>
        <w:t xml:space="preserve"> w 2026 r.</w:t>
      </w:r>
    </w:p>
    <w:p>
      <w:pPr>
        <w:pStyle w:val="Normal"/>
        <w:spacing w:before="0" w:after="120"/>
        <w:rPr>
          <w:rFonts w:ascii="Arial" w:hAnsi="Arial" w:cs="Arial"/>
        </w:rPr>
      </w:pPr>
      <w:r>
        <w:rPr>
          <w:rStyle w:val="Nagwek1"/>
          <w:sz w:val="24"/>
          <w:szCs w:val="24"/>
        </w:rPr>
        <w:t xml:space="preserve"> </w:t>
      </w:r>
      <w:r>
        <w:rPr>
          <w:rFonts w:eastAsia="Times New Roman" w:cs="Arial" w:ascii="Arial" w:hAnsi="Arial"/>
          <w:sz w:val="24"/>
          <w:szCs w:val="24"/>
          <w:lang w:eastAsia="pl-PL"/>
        </w:rPr>
        <w:t xml:space="preserve"> </w:t>
      </w:r>
      <w:r>
        <w:rPr>
          <w:rFonts w:eastAsia="Times New Roman" w:cs="Arial" w:ascii="Arial" w:hAnsi="Arial"/>
          <w:sz w:val="24"/>
          <w:szCs w:val="24"/>
          <w:lang w:eastAsia="pl-PL"/>
        </w:rPr>
        <w:t>oświadczam, co następuje:</w:t>
      </w:r>
    </w:p>
    <w:p>
      <w:pPr>
        <w:pStyle w:val="Normal"/>
        <w:shd w:val="clear" w:color="auto" w:fill="BFBFBF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INFORMACJA DOTYCZĄCA WYKONAWCY:</w:t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Oświadczam, że spełniam warunki udziału w postępowaniu określone przez zamawiającego w  Rozdziale VII  ust 2 pkt d SWZ</w:t>
      </w:r>
      <w:r>
        <w:rPr>
          <w:rFonts w:eastAsia="Calibri" w:cs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ascii="Calibri" w:hAnsi="Calibr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Oświadczam, że nie podlegam wykluczeniu z postępowania na podstawie </w:t>
        <w:br/>
        <w:t>art. 108 ust 1 pkt 1-6 ustawy Pzp.</w:t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ascii="Calibri" w:hAnsi="Calibri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  <w:u w:val="single"/>
        </w:rPr>
        <w:t>Oświadczam, że nie podlegam</w:t>
      </w:r>
      <w:r>
        <w:rPr>
          <w:rFonts w:cs="Times New Roman"/>
          <w:bCs/>
          <w:color w:val="000000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ascii="Calibri" w:hAnsi="Calibr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2, i 5. Jednocześnie oświadczam, że w związku z ww. okolicznością, na podstawie art. 110 ust. 2 ustawy Pzp podjąłem następujące środki: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..…………………...........………………………………………………………………………………………………………………………………………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BFBFBF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>
        <w:rPr>
          <w:rFonts w:eastAsia="Times New Roman" w:cs="Times New Roman"/>
          <w:sz w:val="24"/>
          <w:szCs w:val="24"/>
          <w:lang w:eastAsia="pl-PL"/>
        </w:rPr>
        <w:t xml:space="preserve">: </w:t>
      </w:r>
    </w:p>
    <w:p>
      <w:pPr>
        <w:pStyle w:val="Normal"/>
        <w:ind w:hanging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VII  ust 2 pkt d SWZ</w:t>
      </w:r>
      <w:r>
        <w:rPr>
          <w:rFonts w:eastAsia="Calibri" w:cs="Times New Roman"/>
          <w:sz w:val="24"/>
          <w:szCs w:val="24"/>
          <w:lang w:eastAsia="pl-PL"/>
        </w:rPr>
        <w:t xml:space="preserve"> </w:t>
      </w:r>
    </w:p>
    <w:p>
      <w:pPr>
        <w:pStyle w:val="Normal"/>
        <w:ind w:hanging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polegam na zasobach następującego/ych podmiotu/ów: ……………………………………………………………………………………………………………………………………………....…………………………………….., w następującym zakresie: …………………………………………</w:t>
      </w:r>
    </w:p>
    <w:p>
      <w:pPr>
        <w:pStyle w:val="Normal"/>
        <w:ind w:hanging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>
      <w:pPr>
        <w:pStyle w:val="Normal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Normal"/>
        <w:shd w:val="clear" w:color="auto" w:fill="BFBFBF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OŚWIADCZENIE O DOSTĘPNOŚCI PODMIOTOWEGO ŚRODKA DOWODOWEGO (ART. 274 UST 4 USTAWY):</w:t>
      </w:r>
    </w:p>
    <w:p>
      <w:pPr>
        <w:pStyle w:val="Normal"/>
        <w:ind w:hanging="0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 o informatyzacji działalności podmiotów realizujących zadania publiczne:</w:t>
      </w:r>
    </w:p>
    <w:p>
      <w:pPr>
        <w:pStyle w:val="Normal"/>
        <w:numPr>
          <w:ilvl w:val="0"/>
          <w:numId w:val="2"/>
        </w:numPr>
        <w:spacing w:before="0" w:after="0"/>
        <w:ind w:hanging="360" w:left="426"/>
        <w:contextualSpacing/>
        <w:rPr/>
      </w:pPr>
      <w:r>
        <w:rPr>
          <w:rFonts w:eastAsia="Times New Roman" w:cs="Times New Roman"/>
          <w:sz w:val="24"/>
          <w:szCs w:val="24"/>
          <w:lang w:eastAsia="pl-PL"/>
        </w:rPr>
        <w:t xml:space="preserve">odpis lub informację z Krajowego Rejestru Sądowego lub z Centralnej Ewidencji i Informacji o Działalności Gospodarczej -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nazwa bazy*: </w:t>
      </w:r>
      <w:hyperlink r:id="rId2">
        <w:r>
          <w:rPr>
            <w:rFonts w:eastAsia="Times New Roman" w:cs="Times New Roman"/>
            <w:b/>
            <w:sz w:val="24"/>
            <w:szCs w:val="24"/>
            <w:u w:val="single"/>
            <w:lang w:eastAsia="pl-PL"/>
          </w:rPr>
          <w:t>https://prod.ceidg.gov.pl/CEIDG/CEIDG.Public.UI/Search.aspx</w:t>
        </w:r>
      </w:hyperlink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</w:p>
    <w:p>
      <w:pPr>
        <w:pStyle w:val="Normal"/>
        <w:ind w:firstLine="426"/>
        <w:rPr/>
      </w:pPr>
      <w:hyperlink r:id="rId3">
        <w:r>
          <w:rPr>
            <w:rFonts w:eastAsia="Times New Roman" w:cs="Times New Roman"/>
            <w:b/>
            <w:sz w:val="24"/>
            <w:szCs w:val="24"/>
            <w:u w:val="single"/>
            <w:lang w:eastAsia="pl-PL"/>
          </w:rPr>
          <w:t>https://ekrs.ms.gov.pl/web/wyszukiwarka-krs/strona-glowna/</w:t>
        </w:r>
      </w:hyperlink>
    </w:p>
    <w:p>
      <w:pPr>
        <w:pStyle w:val="Normal"/>
        <w:ind w:hanging="0" w:left="708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* - pozostawić w przypadku wykonawców mających siedzibę bądź mających miejsce zamieszkania na terytorium Rzeczypospolitej Polskiej</w:t>
      </w:r>
    </w:p>
    <w:p>
      <w:pPr>
        <w:pStyle w:val="Normal"/>
        <w:numPr>
          <w:ilvl w:val="0"/>
          <w:numId w:val="2"/>
        </w:numPr>
        <w:spacing w:before="0" w:after="0"/>
        <w:ind w:hanging="360" w:left="426"/>
        <w:contextualSpacing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**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** - w razie potrzeby dodać liczbę pozycji</w:t>
      </w:r>
    </w:p>
    <w:p>
      <w:pPr>
        <w:pStyle w:val="Normal"/>
        <w:ind w:firstLine="708" w:left="5664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Normal"/>
        <w:shd w:val="clear" w:color="auto" w:fill="BFBFBF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OŚWIADCZENIE DOTYCZĄCE PODANYCH INFORMACJI: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</w:t>
      </w:r>
      <w:r>
        <w:rPr>
          <w:rFonts w:eastAsia="Times New Roman" w:cs="Times New Roman"/>
          <w:sz w:val="24"/>
          <w:szCs w:val="24"/>
          <w:lang w:eastAsia="pl-PL"/>
        </w:rPr>
        <w:t xml:space="preserve">.……. (miejscowość), dnia ………….……. r. </w:t>
      </w:r>
    </w:p>
    <w:p>
      <w:pPr>
        <w:pStyle w:val="Normal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p>
      <w:pPr>
        <w:pStyle w:val="Normal"/>
        <w:spacing w:lineRule="auto" w:line="240"/>
        <w:ind w:hanging="0"/>
        <w:rPr>
          <w:rFonts w:ascii="Calibri" w:hAnsi="Calibri"/>
          <w:i/>
          <w:i/>
          <w:iCs/>
          <w:color w:val="C9211E"/>
          <w:sz w:val="24"/>
          <w:szCs w:val="24"/>
        </w:rPr>
      </w:pPr>
      <w:r>
        <w:rPr>
          <w:rFonts w:eastAsia="Calibri" w:cs="Times New Roman"/>
          <w:i/>
          <w:iCs/>
          <w:color w:val="C9211E"/>
          <w:sz w:val="24"/>
          <w:szCs w:val="24"/>
        </w:rPr>
        <w:t>Oświadczenie należy złożyć w postaci dokumentu elektronicznego podpisanego przy użyciu kwalifikowanego podpisu elektronicznego, profilu zaufanego lub podpisu osobistego</w:t>
      </w:r>
    </w:p>
    <w:p>
      <w:pPr>
        <w:pStyle w:val="Normal"/>
        <w:ind w:firstLine="708" w:left="5664"/>
        <w:jc w:val="right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firstLine="708" w:left="5664"/>
        <w:jc w:val="right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type w:val="nextPage"/>
      <w:pgSz w:w="11906" w:h="16838"/>
      <w:pgMar w:left="1417" w:right="1417" w:gutter="0" w:header="1417" w:top="1969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7313499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1599565</wp:posOffset>
          </wp:positionH>
          <wp:positionV relativeFrom="paragraph">
            <wp:posOffset>-175260</wp:posOffset>
          </wp:positionV>
          <wp:extent cx="2554605" cy="147129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6" t="-193" r="-106" b="-193"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1471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spacing w:before="0" w:after="140"/>
      <w:ind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59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461"/>
    <w:pPr>
      <w:widowControl/>
      <w:suppressAutoHyphens w:val="true"/>
      <w:bidi w:val="0"/>
      <w:spacing w:lineRule="auto" w:line="360" w:before="0" w:after="0"/>
      <w:ind w:firstLine="35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b1ecf"/>
    <w:rPr/>
  </w:style>
  <w:style w:type="character" w:styleId="StopkaZnak" w:customStyle="1">
    <w:name w:val="Stopka Znak"/>
    <w:basedOn w:val="DefaultParagraphFont"/>
    <w:uiPriority w:val="99"/>
    <w:qFormat/>
    <w:rsid w:val="007b1ecf"/>
    <w:rPr/>
  </w:style>
  <w:style w:type="character" w:styleId="AkapitzlistZnak" w:customStyle="1">
    <w:name w:val="Akapit z listą Znak"/>
    <w:link w:val="ListParagraph"/>
    <w:uiPriority w:val="34"/>
    <w:qFormat/>
    <w:rsid w:val="007d28a5"/>
    <w:rPr>
      <w:rFonts w:ascii="Times New Roman" w:hAnsi="Times New Roman" w:eastAsia="Times New Roman" w:cs="Times New Roman"/>
      <w:spacing w:val="-4"/>
      <w:kern w:val="2"/>
      <w:sz w:val="20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3f4a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3f4af7"/>
    <w:rPr>
      <w:vertAlign w:val="superscript"/>
    </w:rPr>
  </w:style>
  <w:style w:type="character" w:styleId="Hyperlink" w:customStyle="1">
    <w:name w:val="Hyperlink"/>
    <w:rPr>
      <w:color w:val="000080"/>
      <w:u w:val="single"/>
    </w:rPr>
  </w:style>
  <w:style w:type="character" w:styleId="Teksttreci3" w:customStyle="1">
    <w:name w:val="Tekst treści (3)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Nagwek1" w:customStyle="1">
    <w:name w:val="Nagłówek #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7b1ecf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7b1ecf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ListParagraph">
    <w:name w:val="List Paragraph"/>
    <w:basedOn w:val="Normal"/>
    <w:link w:val="AkapitzlistZnak"/>
    <w:uiPriority w:val="34"/>
    <w:qFormat/>
    <w:rsid w:val="007d28a5"/>
    <w:pPr>
      <w:spacing w:lineRule="auto" w:line="276" w:before="0" w:after="200"/>
      <w:ind w:hanging="0" w:left="720"/>
      <w:contextualSpacing/>
      <w:jc w:val="left"/>
    </w:pPr>
    <w:rPr>
      <w:rFonts w:ascii="Times New Roman" w:hAnsi="Times New Roman" w:eastAsia="Times New Roman" w:cs="Times New Roman"/>
      <w:spacing w:val="-4"/>
      <w:kern w:val="2"/>
      <w:sz w:val="20"/>
      <w:szCs w:val="24"/>
      <w:lang w:eastAsia="pl-PL"/>
    </w:rPr>
  </w:style>
  <w:style w:type="paragraph" w:styleId="FootnoteText">
    <w:name w:val="Footnote Text"/>
    <w:basedOn w:val="Normal"/>
    <w:link w:val="TekstprzypisudolnegoZnak"/>
    <w:unhideWhenUsed/>
    <w:rsid w:val="003f4af7"/>
    <w:pPr>
      <w:spacing w:lineRule="auto" w:line="240"/>
      <w:ind w:hanging="0"/>
      <w:jc w:val="left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f35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od.ceidg.gov.pl/CEIDG/CEIDG.Public.UI/Search.aspx" TargetMode="External"/><Relationship Id="rId3" Type="http://schemas.openxmlformats.org/officeDocument/2006/relationships/hyperlink" Target="https://ekrs.ms.gov.pl/web/wyszukiwarka-krs/strona-glowna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682F-45DF-41C6-A77E-36104E2A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LibreOffice/7.6.2.1$MacOSX_X86_64 LibreOffice_project/56f7684011345957bbf33a7ee678afaf4d2ba333</Application>
  <AppVersion>15.0000</AppVersion>
  <Pages>3</Pages>
  <Words>419</Words>
  <Characters>3087</Characters>
  <CharactersWithSpaces>3487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2021-01-27T10:15:00Z</dcterms:created>
  <dc:creator>Agnieszka Sierakowska-Wojciechowska</dc:creator>
  <dc:description/>
  <dc:language>pl-PL</dc:language>
  <cp:lastModifiedBy/>
  <dcterms:modified xsi:type="dcterms:W3CDTF">2025-11-25T09:30:51Z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